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94" w:rsidRDefault="00537924" w:rsidP="00EF33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текущей периодики</w:t>
      </w:r>
    </w:p>
    <w:p w:rsidR="00537924" w:rsidRDefault="00537924" w:rsidP="00EF33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навигатор №1</w:t>
      </w:r>
    </w:p>
    <w:p w:rsidR="00537924" w:rsidRDefault="00537924" w:rsidP="00EF337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 список по итогам встреч в клубе «Александрия»</w:t>
      </w:r>
    </w:p>
    <w:p w:rsidR="00537924" w:rsidRDefault="00537924" w:rsidP="00EF33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Герман Гессе. Последнее лето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Клингзора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24" w:rsidRDefault="00537924" w:rsidP="00EF337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15.01.17</w:t>
      </w:r>
    </w:p>
    <w:p w:rsidR="00537924" w:rsidRDefault="00537924" w:rsidP="00EF33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37924" w:rsidRDefault="00537924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Байрон Дж. Дон Жуан</w:t>
      </w:r>
    </w:p>
    <w:p w:rsidR="00537924" w:rsidRDefault="00537924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Баллард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Утонувший великан</w:t>
      </w:r>
    </w:p>
    <w:p w:rsidR="00537924" w:rsidRDefault="00537924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Бараташвили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: Стихотворение</w:t>
      </w:r>
    </w:p>
    <w:p w:rsidR="00E80A89" w:rsidRDefault="0031567B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Гессе Г. Игра в бисер. Ступени</w:t>
      </w:r>
      <w:r w:rsidR="00E80A89">
        <w:rPr>
          <w:rFonts w:ascii="Times New Roman" w:hAnsi="Times New Roman" w:cs="Times New Roman"/>
          <w:sz w:val="28"/>
          <w:szCs w:val="28"/>
        </w:rPr>
        <w:t>: Стихотворение</w:t>
      </w:r>
    </w:p>
    <w:p w:rsidR="00E80A89" w:rsidRDefault="00E80A89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1567B">
        <w:rPr>
          <w:rFonts w:ascii="Times New Roman" w:hAnsi="Times New Roman" w:cs="Times New Roman"/>
          <w:sz w:val="28"/>
          <w:szCs w:val="28"/>
        </w:rPr>
        <w:t xml:space="preserve">Степной волк.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537924" w:rsidRPr="00E80A89" w:rsidRDefault="00537924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A89">
        <w:rPr>
          <w:rFonts w:ascii="Times New Roman" w:hAnsi="Times New Roman" w:cs="Times New Roman"/>
          <w:sz w:val="28"/>
          <w:szCs w:val="28"/>
        </w:rPr>
        <w:t>Гофман Э.Т.А</w:t>
      </w:r>
      <w:r w:rsidR="00455B4E" w:rsidRPr="00E80A89">
        <w:rPr>
          <w:rFonts w:ascii="Times New Roman" w:hAnsi="Times New Roman" w:cs="Times New Roman"/>
          <w:sz w:val="28"/>
          <w:szCs w:val="28"/>
        </w:rPr>
        <w:t>. Состязание певцов</w:t>
      </w:r>
    </w:p>
    <w:p w:rsidR="00537924" w:rsidRDefault="00537924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Фу. Ранней осенью: Стихотворение</w:t>
      </w:r>
    </w:p>
    <w:p w:rsidR="00E80A89" w:rsidRDefault="00E80A89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восточных горах…:</w:t>
      </w:r>
      <w:r w:rsidRPr="00E80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537924" w:rsidRDefault="00E80A89" w:rsidP="00EF337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Проза немецких романтиков в 2-х тт. </w:t>
      </w:r>
    </w:p>
    <w:p w:rsidR="00537924" w:rsidRDefault="00E80A89" w:rsidP="00EF33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(концертмейстер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80A89" w:rsidRDefault="00E80A89" w:rsidP="00EF337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Люблю тебя</w:t>
      </w:r>
    </w:p>
    <w:p w:rsidR="00E80A89" w:rsidRDefault="00E80A89" w:rsidP="00EF337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Фантазия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="003156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Паганини»</w:t>
      </w:r>
    </w:p>
    <w:p w:rsidR="00660719" w:rsidRDefault="00660719" w:rsidP="00EF337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Радость любви</w:t>
      </w:r>
    </w:p>
    <w:p w:rsidR="00660719" w:rsidRDefault="00660719" w:rsidP="00EF337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Времена года. Июнь</w:t>
      </w:r>
    </w:p>
    <w:p w:rsidR="00660719" w:rsidRDefault="00D052EA" w:rsidP="00EF33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Канва разговора</w:t>
      </w:r>
    </w:p>
    <w:p w:rsidR="0031567B" w:rsidRDefault="00D052EA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любимая профессия - жизнь» (А. Куприн «Гранатовый браслет»). Это суть характера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Клингзора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2EA" w:rsidRDefault="00D052EA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Европа – всемирный концерт культуры.</w:t>
      </w:r>
    </w:p>
    <w:p w:rsidR="00D052EA" w:rsidRDefault="00D052EA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</w:t>
      </w:r>
      <w:r w:rsidR="00164D9F">
        <w:rPr>
          <w:rFonts w:ascii="Times New Roman" w:hAnsi="Times New Roman" w:cs="Times New Roman"/>
          <w:sz w:val="28"/>
          <w:szCs w:val="28"/>
        </w:rPr>
        <w:t>е лето не конец, а ощущение длящегося мгновения. Самое лучшее – природа и сердце громко стучат в лад.</w:t>
      </w:r>
    </w:p>
    <w:p w:rsidR="00164D9F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взаимоисключение перестанет быть взаимоисключением, наполнится другим смыслом.</w:t>
      </w:r>
    </w:p>
    <w:p w:rsidR="00164D9F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67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="0031567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если смерть? Отрицание небытия, идти дальше. Неостановимый пото</w:t>
      </w:r>
      <w:r w:rsidR="003156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бытия.</w:t>
      </w:r>
    </w:p>
    <w:p w:rsidR="00164D9F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«Смысл жизни придает смерть» (Сартр)</w:t>
      </w:r>
    </w:p>
    <w:p w:rsidR="00164D9F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Отрицание смерти. Тема смерти у Гессе постоянно, потому что хотел научиться жить.</w:t>
      </w:r>
    </w:p>
    <w:p w:rsidR="00164D9F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«Важно и чувственное, и духовное – все едино, все одинаково хорошо. Было бы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только главное – любовь, горение, одержимость, и тогда все равно – монах ли ты на горе Афон или прожигатель жизни в Париже».</w:t>
      </w:r>
    </w:p>
    <w:p w:rsidR="00164D9F" w:rsidRPr="00660719" w:rsidRDefault="00164D9F" w:rsidP="00EF33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«Автопортрет» - как много нужно времени, чтобы хоть немного разобраться в мире.</w:t>
      </w:r>
    </w:p>
    <w:p w:rsidR="00537924" w:rsidRPr="00537924" w:rsidRDefault="00537924" w:rsidP="00537924">
      <w:pPr>
        <w:rPr>
          <w:rFonts w:ascii="Times New Roman" w:hAnsi="Times New Roman" w:cs="Times New Roman"/>
          <w:sz w:val="28"/>
          <w:szCs w:val="28"/>
        </w:rPr>
      </w:pPr>
    </w:p>
    <w:sectPr w:rsidR="00537924" w:rsidRPr="00537924" w:rsidSect="0053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A8"/>
    <w:multiLevelType w:val="hybridMultilevel"/>
    <w:tmpl w:val="BCA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41DF"/>
    <w:multiLevelType w:val="hybridMultilevel"/>
    <w:tmpl w:val="4496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7"/>
    <w:rsid w:val="00164D9F"/>
    <w:rsid w:val="0031567B"/>
    <w:rsid w:val="00455B4E"/>
    <w:rsid w:val="00537924"/>
    <w:rsid w:val="00660719"/>
    <w:rsid w:val="00B82517"/>
    <w:rsid w:val="00C67C94"/>
    <w:rsid w:val="00D052EA"/>
    <w:rsid w:val="00E80A89"/>
    <w:rsid w:val="00EF3376"/>
    <w:rsid w:val="00F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Читальный зал</cp:lastModifiedBy>
  <cp:revision>7</cp:revision>
  <cp:lastPrinted>2017-01-25T07:14:00Z</cp:lastPrinted>
  <dcterms:created xsi:type="dcterms:W3CDTF">2017-01-24T12:04:00Z</dcterms:created>
  <dcterms:modified xsi:type="dcterms:W3CDTF">2017-01-25T07:15:00Z</dcterms:modified>
</cp:coreProperties>
</file>